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27F3E" w14:textId="47F35265" w:rsidR="00F66655" w:rsidRDefault="165F53BA">
      <w:bookmarkStart w:id="0" w:name="_GoBack"/>
      <w:bookmarkEnd w:id="0"/>
      <w:r>
        <w:t>Planning lessen Rekenen Niveau 2 Breed</w:t>
      </w:r>
    </w:p>
    <w:p w14:paraId="21C76539" w14:textId="77777777" w:rsidR="00F872CF" w:rsidRDefault="00F872CF"/>
    <w:p w14:paraId="012E6F9C" w14:textId="77777777" w:rsidR="00F872CF" w:rsidRDefault="00F872CF">
      <w:r>
        <w:t xml:space="preserve">Methode Deviant </w:t>
      </w:r>
      <w:proofErr w:type="spellStart"/>
      <w:r>
        <w:t>Startrekenen</w:t>
      </w:r>
      <w:proofErr w:type="spellEnd"/>
      <w:r>
        <w:t xml:space="preserve"> 2F</w:t>
      </w:r>
    </w:p>
    <w:p w14:paraId="70CD0278" w14:textId="77777777" w:rsidR="009E4176" w:rsidRDefault="009E417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9E4176" w14:paraId="11B1EADD" w14:textId="77777777" w:rsidTr="7C59B0A0">
        <w:tc>
          <w:tcPr>
            <w:tcW w:w="2802" w:type="dxa"/>
          </w:tcPr>
          <w:p w14:paraId="699ACB00" w14:textId="77777777" w:rsidR="009E4176" w:rsidRDefault="009E4176">
            <w:r>
              <w:t>Module</w:t>
            </w:r>
          </w:p>
        </w:tc>
        <w:tc>
          <w:tcPr>
            <w:tcW w:w="6410" w:type="dxa"/>
          </w:tcPr>
          <w:p w14:paraId="74782B1D" w14:textId="77777777" w:rsidR="009E4176" w:rsidRDefault="009E4176"/>
        </w:tc>
      </w:tr>
      <w:tr w:rsidR="009E4176" w14:paraId="04E4C7BC" w14:textId="77777777" w:rsidTr="7C59B0A0">
        <w:tc>
          <w:tcPr>
            <w:tcW w:w="2802" w:type="dxa"/>
          </w:tcPr>
          <w:p w14:paraId="2D24BACB" w14:textId="77777777" w:rsidR="009E4176" w:rsidRDefault="009E4176">
            <w:r>
              <w:t xml:space="preserve">1 De klant/cliënt </w:t>
            </w:r>
          </w:p>
        </w:tc>
        <w:tc>
          <w:tcPr>
            <w:tcW w:w="6410" w:type="dxa"/>
          </w:tcPr>
          <w:p w14:paraId="6C4D5E34" w14:textId="77777777" w:rsidR="009E4176" w:rsidRDefault="009E4176">
            <w:r>
              <w:t>Getallen</w:t>
            </w:r>
          </w:p>
          <w:p w14:paraId="17B1DF93" w14:textId="77777777" w:rsidR="009E4176" w:rsidRDefault="009E4176">
            <w:r>
              <w:t>1</w:t>
            </w:r>
            <w:r w:rsidR="00F872CF">
              <w:t xml:space="preserve"> </w:t>
            </w:r>
            <w:r w:rsidR="00C92F35">
              <w:t>Handig rekenen</w:t>
            </w:r>
          </w:p>
          <w:p w14:paraId="4B94ED4B" w14:textId="77777777" w:rsidR="009E4176" w:rsidRDefault="009E4176">
            <w:r>
              <w:t>2</w:t>
            </w:r>
            <w:r w:rsidR="00F872CF">
              <w:t xml:space="preserve"> </w:t>
            </w:r>
            <w:r w:rsidR="00C92F35">
              <w:t>Optellen en aftrekken</w:t>
            </w:r>
          </w:p>
          <w:p w14:paraId="2844AEB5" w14:textId="77777777" w:rsidR="009E4176" w:rsidRDefault="009E4176">
            <w:r>
              <w:t>3</w:t>
            </w:r>
            <w:r w:rsidR="00F872CF">
              <w:t xml:space="preserve"> Optellen</w:t>
            </w:r>
            <w:r w:rsidR="00C92F35">
              <w:t xml:space="preserve"> en aftrekken</w:t>
            </w:r>
          </w:p>
          <w:p w14:paraId="58C17781" w14:textId="77777777" w:rsidR="009E4176" w:rsidRDefault="009E4176">
            <w:r>
              <w:t>4</w:t>
            </w:r>
            <w:r w:rsidR="00F872CF">
              <w:t xml:space="preserve"> TOA</w:t>
            </w:r>
          </w:p>
          <w:p w14:paraId="637891E8" w14:textId="77777777" w:rsidR="009E4176" w:rsidRDefault="009E4176">
            <w:r>
              <w:t>5</w:t>
            </w:r>
            <w:r w:rsidR="00F872CF">
              <w:t xml:space="preserve"> </w:t>
            </w:r>
            <w:r w:rsidR="00C92F35">
              <w:t>Grote en negatieve getallen</w:t>
            </w:r>
          </w:p>
          <w:p w14:paraId="4860BCCF" w14:textId="77777777" w:rsidR="009E4176" w:rsidRDefault="009E4176">
            <w:r>
              <w:t>6</w:t>
            </w:r>
            <w:r w:rsidR="00F872CF">
              <w:t xml:space="preserve"> Vermenigvuldigen</w:t>
            </w:r>
          </w:p>
          <w:p w14:paraId="62CF6EE9" w14:textId="77777777" w:rsidR="009E4176" w:rsidRDefault="009E4176">
            <w:r>
              <w:t>7</w:t>
            </w:r>
            <w:r w:rsidR="00F872CF">
              <w:t xml:space="preserve"> Delen</w:t>
            </w:r>
          </w:p>
          <w:p w14:paraId="38E4ABDA" w14:textId="77777777" w:rsidR="009E4176" w:rsidRDefault="009E4176">
            <w:r>
              <w:t>8</w:t>
            </w:r>
            <w:r w:rsidR="00F872CF">
              <w:t xml:space="preserve"> </w:t>
            </w:r>
            <w:r w:rsidR="00C92F35">
              <w:t>Rekenregels</w:t>
            </w:r>
          </w:p>
          <w:p w14:paraId="575FC70D" w14:textId="77777777" w:rsidR="009E4176" w:rsidRDefault="009E4176">
            <w:r>
              <w:t>9</w:t>
            </w:r>
            <w:r w:rsidR="00F872CF">
              <w:t xml:space="preserve"> </w:t>
            </w:r>
            <w:r w:rsidR="00C92F35">
              <w:t>Rekenregels</w:t>
            </w:r>
          </w:p>
          <w:p w14:paraId="2710389C" w14:textId="77777777" w:rsidR="009E4176" w:rsidRDefault="009E4176">
            <w:r>
              <w:t>10 Toets</w:t>
            </w:r>
          </w:p>
        </w:tc>
      </w:tr>
      <w:tr w:rsidR="009E4176" w14:paraId="38F6538D" w14:textId="77777777" w:rsidTr="7C59B0A0">
        <w:tc>
          <w:tcPr>
            <w:tcW w:w="2802" w:type="dxa"/>
          </w:tcPr>
          <w:p w14:paraId="411894A4" w14:textId="77777777" w:rsidR="009E4176" w:rsidRDefault="009E4176">
            <w:r>
              <w:t>2 De werkplek</w:t>
            </w:r>
          </w:p>
        </w:tc>
        <w:tc>
          <w:tcPr>
            <w:tcW w:w="6410" w:type="dxa"/>
          </w:tcPr>
          <w:p w14:paraId="2701BBD8" w14:textId="77777777" w:rsidR="009E4176" w:rsidRDefault="00F872CF">
            <w:r>
              <w:t xml:space="preserve">1 </w:t>
            </w:r>
            <w:r w:rsidR="00C92F35">
              <w:t>Decimale getallen</w:t>
            </w:r>
          </w:p>
          <w:p w14:paraId="0EC01CEA" w14:textId="77777777" w:rsidR="00F872CF" w:rsidRDefault="00F872CF">
            <w:r>
              <w:t xml:space="preserve">2 </w:t>
            </w:r>
            <w:r w:rsidR="00C92F35">
              <w:t>Decimale getallen optellen en aftrekken</w:t>
            </w:r>
            <w:r>
              <w:t xml:space="preserve"> </w:t>
            </w:r>
          </w:p>
          <w:p w14:paraId="6087CCC0" w14:textId="77777777" w:rsidR="00F872CF" w:rsidRDefault="00C92F35">
            <w:r>
              <w:t>3</w:t>
            </w:r>
            <w:r w:rsidR="00F872CF">
              <w:t xml:space="preserve"> Decimale getallen</w:t>
            </w:r>
            <w:r>
              <w:t xml:space="preserve"> vermenigvuldigen en delen</w:t>
            </w:r>
          </w:p>
          <w:p w14:paraId="3BB21955" w14:textId="77777777" w:rsidR="00F872CF" w:rsidRDefault="00C92F35">
            <w:r>
              <w:t>4</w:t>
            </w:r>
            <w:r w:rsidR="00F872CF">
              <w:t xml:space="preserve"> </w:t>
            </w:r>
            <w:r>
              <w:t>Wat zijn breuken? Breuken vereenvoudigen</w:t>
            </w:r>
          </w:p>
          <w:p w14:paraId="53D71939" w14:textId="77777777" w:rsidR="00F872CF" w:rsidRDefault="41318C53">
            <w:r>
              <w:t>5 Breuken optellen en aftrekken</w:t>
            </w:r>
          </w:p>
          <w:p w14:paraId="5A4E95A1" w14:textId="6462949B" w:rsidR="41318C53" w:rsidRDefault="41318C53" w:rsidP="41318C53">
            <w:r w:rsidRPr="41318C53">
              <w:rPr>
                <w:b/>
                <w:bCs/>
              </w:rPr>
              <w:t xml:space="preserve">Aandacht voor Kassa </w:t>
            </w:r>
            <w:proofErr w:type="spellStart"/>
            <w:r w:rsidRPr="41318C53">
              <w:rPr>
                <w:b/>
                <w:bCs/>
              </w:rPr>
              <w:t>ivm</w:t>
            </w:r>
            <w:proofErr w:type="spellEnd"/>
            <w:r w:rsidRPr="41318C53">
              <w:rPr>
                <w:b/>
                <w:bCs/>
              </w:rPr>
              <w:t xml:space="preserve"> project</w:t>
            </w:r>
          </w:p>
          <w:p w14:paraId="12921F73" w14:textId="77777777" w:rsidR="00F872CF" w:rsidRDefault="00C92F35">
            <w:r>
              <w:t>6</w:t>
            </w:r>
            <w:r w:rsidR="00F872CF">
              <w:t xml:space="preserve"> </w:t>
            </w:r>
            <w:r>
              <w:t>Breuken vermenigvuldigen en delen</w:t>
            </w:r>
          </w:p>
          <w:p w14:paraId="1C6B58DD" w14:textId="77777777" w:rsidR="00F872CF" w:rsidRDefault="00C92F35">
            <w:r>
              <w:t>7</w:t>
            </w:r>
            <w:r w:rsidR="00F872CF">
              <w:t xml:space="preserve"> </w:t>
            </w:r>
            <w:r>
              <w:t>Breuken en decimale getallen</w:t>
            </w:r>
          </w:p>
          <w:p w14:paraId="4A47E330" w14:textId="77777777" w:rsidR="00C92F35" w:rsidRDefault="00C92F35">
            <w:r>
              <w:t>8 De rekenmachine en afronden</w:t>
            </w:r>
          </w:p>
          <w:p w14:paraId="67C8EF85" w14:textId="77777777" w:rsidR="00C92F35" w:rsidRDefault="00C92F35">
            <w:r>
              <w:t>9 Toegepast rekenen</w:t>
            </w:r>
          </w:p>
          <w:p w14:paraId="222CA54F" w14:textId="77777777" w:rsidR="00F872CF" w:rsidRDefault="00F872CF">
            <w:r>
              <w:t>10 Domeintoets Getallen</w:t>
            </w:r>
          </w:p>
        </w:tc>
      </w:tr>
      <w:tr w:rsidR="009E4176" w14:paraId="5F682B1C" w14:textId="77777777" w:rsidTr="7C59B0A0">
        <w:tc>
          <w:tcPr>
            <w:tcW w:w="2802" w:type="dxa"/>
          </w:tcPr>
          <w:p w14:paraId="2D33515A" w14:textId="77777777" w:rsidR="009E4176" w:rsidRDefault="009E4176">
            <w:r>
              <w:t>3 De diensten</w:t>
            </w:r>
          </w:p>
        </w:tc>
        <w:tc>
          <w:tcPr>
            <w:tcW w:w="6410" w:type="dxa"/>
          </w:tcPr>
          <w:p w14:paraId="58427F85" w14:textId="77777777" w:rsidR="009E4176" w:rsidRDefault="00F872CF">
            <w:r>
              <w:t>Verhoudingen</w:t>
            </w:r>
          </w:p>
          <w:p w14:paraId="0E5685AC" w14:textId="77777777" w:rsidR="009E4176" w:rsidRDefault="00F872CF">
            <w:r>
              <w:t xml:space="preserve">1 </w:t>
            </w:r>
            <w:r w:rsidR="00C92F35">
              <w:t xml:space="preserve">Wat zijn </w:t>
            </w:r>
            <w:r>
              <w:t>Verhoudingen</w:t>
            </w:r>
            <w:r w:rsidR="00C92F35">
              <w:t xml:space="preserve"> en vergelijken</w:t>
            </w:r>
          </w:p>
          <w:p w14:paraId="7685C91C" w14:textId="77777777" w:rsidR="00F872CF" w:rsidRDefault="00F872CF">
            <w:r>
              <w:t xml:space="preserve">2 </w:t>
            </w:r>
            <w:r w:rsidR="00C92F35">
              <w:t>Verhoudingen met een totaal</w:t>
            </w:r>
          </w:p>
          <w:p w14:paraId="4FCACC9A" w14:textId="77777777" w:rsidR="00F872CF" w:rsidRDefault="00F872CF">
            <w:r>
              <w:t xml:space="preserve">3 </w:t>
            </w:r>
            <w:r w:rsidR="00C92F35">
              <w:t>Rekenen met</w:t>
            </w:r>
            <w:r w:rsidR="004F6D08">
              <w:t xml:space="preserve"> </w:t>
            </w:r>
            <w:r>
              <w:t>Verhoudingen</w:t>
            </w:r>
          </w:p>
          <w:p w14:paraId="2A482B8E" w14:textId="77777777" w:rsidR="00F872CF" w:rsidRDefault="00F872CF">
            <w:r>
              <w:t>4 idem</w:t>
            </w:r>
          </w:p>
          <w:p w14:paraId="48009666" w14:textId="77777777" w:rsidR="00F872CF" w:rsidRDefault="00F872CF">
            <w:r>
              <w:t xml:space="preserve">5 </w:t>
            </w:r>
            <w:r w:rsidR="004F6D08">
              <w:t xml:space="preserve">Wat zijn </w:t>
            </w:r>
            <w:r>
              <w:t>Procenten</w:t>
            </w:r>
            <w:r w:rsidR="004F6D08">
              <w:t>? Rekenen met Procenten</w:t>
            </w:r>
          </w:p>
          <w:p w14:paraId="469119BA" w14:textId="77777777" w:rsidR="00F872CF" w:rsidRDefault="00F872CF">
            <w:r>
              <w:t xml:space="preserve">6 </w:t>
            </w:r>
            <w:r w:rsidR="004F6D08">
              <w:t>idem</w:t>
            </w:r>
          </w:p>
          <w:p w14:paraId="5FFB8C88" w14:textId="77777777" w:rsidR="00F872CF" w:rsidRDefault="00F872CF">
            <w:r>
              <w:t xml:space="preserve">7 </w:t>
            </w:r>
            <w:r w:rsidR="004F6D08">
              <w:t>Procentuele afname en toename</w:t>
            </w:r>
          </w:p>
          <w:p w14:paraId="4BF264F1" w14:textId="77777777" w:rsidR="00F872CF" w:rsidRDefault="00F872CF">
            <w:r>
              <w:t>8 idem</w:t>
            </w:r>
          </w:p>
          <w:p w14:paraId="15E51ABF" w14:textId="77777777" w:rsidR="00F872CF" w:rsidRDefault="00F872CF">
            <w:r>
              <w:t xml:space="preserve">9 </w:t>
            </w:r>
            <w:r w:rsidR="004F6D08">
              <w:t>idem</w:t>
            </w:r>
          </w:p>
          <w:p w14:paraId="098C4723" w14:textId="77777777" w:rsidR="00F872CF" w:rsidRDefault="00F872CF">
            <w:r>
              <w:t>10 Domeintoets Verhoudingen</w:t>
            </w:r>
          </w:p>
        </w:tc>
      </w:tr>
      <w:tr w:rsidR="009E4176" w14:paraId="281931CA" w14:textId="77777777" w:rsidTr="7C59B0A0">
        <w:tc>
          <w:tcPr>
            <w:tcW w:w="2802" w:type="dxa"/>
          </w:tcPr>
          <w:p w14:paraId="2A422ADF" w14:textId="7FEF10D3" w:rsidR="009E4176" w:rsidRDefault="7C59B0A0">
            <w:r>
              <w:t>4 Veiligheid</w:t>
            </w:r>
          </w:p>
        </w:tc>
        <w:tc>
          <w:tcPr>
            <w:tcW w:w="6410" w:type="dxa"/>
          </w:tcPr>
          <w:p w14:paraId="50476298" w14:textId="77777777" w:rsidR="009E4176" w:rsidRDefault="009C36CB">
            <w:r>
              <w:t>Meten en meetkunde</w:t>
            </w:r>
          </w:p>
          <w:p w14:paraId="4299EBE3" w14:textId="77777777" w:rsidR="009C36CB" w:rsidRDefault="009C36CB">
            <w:r>
              <w:t xml:space="preserve">1 </w:t>
            </w:r>
            <w:r w:rsidR="004F6D08">
              <w:t>Maten en hoeveelheden</w:t>
            </w:r>
          </w:p>
          <w:p w14:paraId="0330345D" w14:textId="77777777" w:rsidR="009C36CB" w:rsidRDefault="009C36CB">
            <w:r>
              <w:t xml:space="preserve">2 </w:t>
            </w:r>
            <w:r w:rsidR="004F6D08">
              <w:t>Maten en hoeveelheden</w:t>
            </w:r>
          </w:p>
          <w:p w14:paraId="31935362" w14:textId="77777777" w:rsidR="009C36CB" w:rsidRDefault="009C36CB">
            <w:r>
              <w:t xml:space="preserve">3 </w:t>
            </w:r>
            <w:r w:rsidR="004F6D08">
              <w:t>Lijnen en figuren</w:t>
            </w:r>
          </w:p>
          <w:p w14:paraId="19400DD8" w14:textId="77777777" w:rsidR="009C36CB" w:rsidRDefault="009C36CB">
            <w:r>
              <w:t xml:space="preserve">4 </w:t>
            </w:r>
            <w:r w:rsidR="004F6D08">
              <w:t xml:space="preserve">Omtrek , </w:t>
            </w:r>
            <w:r>
              <w:t>Oppervlakte</w:t>
            </w:r>
            <w:r w:rsidR="004F6D08">
              <w:t xml:space="preserve"> en Inhoud</w:t>
            </w:r>
          </w:p>
          <w:p w14:paraId="46E230F7" w14:textId="77777777" w:rsidR="009C36CB" w:rsidRDefault="009C36CB">
            <w:r>
              <w:t xml:space="preserve">5 </w:t>
            </w:r>
            <w:r w:rsidR="004F6D08">
              <w:t>idem</w:t>
            </w:r>
          </w:p>
          <w:p w14:paraId="09798E21" w14:textId="77777777" w:rsidR="009C36CB" w:rsidRDefault="009C36CB">
            <w:r>
              <w:t xml:space="preserve">6 </w:t>
            </w:r>
            <w:r w:rsidR="004F6D08">
              <w:t>idem</w:t>
            </w:r>
          </w:p>
          <w:p w14:paraId="514232F0" w14:textId="77777777" w:rsidR="009C36CB" w:rsidRDefault="009C36CB">
            <w:r>
              <w:t>7 Tijd</w:t>
            </w:r>
            <w:r w:rsidR="004F6D08">
              <w:t xml:space="preserve"> en snelheid</w:t>
            </w:r>
          </w:p>
          <w:p w14:paraId="0E59EA9A" w14:textId="77777777" w:rsidR="009C36CB" w:rsidRDefault="009C36CB">
            <w:r>
              <w:t>8 Temperatuur</w:t>
            </w:r>
          </w:p>
          <w:p w14:paraId="7AC5A960" w14:textId="77777777" w:rsidR="009C36CB" w:rsidRDefault="009C36CB">
            <w:r>
              <w:t xml:space="preserve">9 </w:t>
            </w:r>
            <w:r w:rsidR="004F6D08">
              <w:t>Kaarten en schaal</w:t>
            </w:r>
          </w:p>
          <w:p w14:paraId="726E52B1" w14:textId="77777777" w:rsidR="009C36CB" w:rsidRDefault="009C36CB">
            <w:r>
              <w:lastRenderedPageBreak/>
              <w:t>10 Domeintoets Meten en meetkunde</w:t>
            </w:r>
          </w:p>
          <w:p w14:paraId="104535B8" w14:textId="77777777" w:rsidR="009E4176" w:rsidRDefault="009E4176"/>
        </w:tc>
      </w:tr>
      <w:tr w:rsidR="009E4176" w14:paraId="55FFD187" w14:textId="77777777" w:rsidTr="7C59B0A0">
        <w:tc>
          <w:tcPr>
            <w:tcW w:w="2802" w:type="dxa"/>
          </w:tcPr>
          <w:p w14:paraId="15C3B1C7" w14:textId="7A189D4C" w:rsidR="009E4176" w:rsidRDefault="7C59B0A0">
            <w:r>
              <w:lastRenderedPageBreak/>
              <w:t>5 Beroep en professionalisering</w:t>
            </w:r>
          </w:p>
        </w:tc>
        <w:tc>
          <w:tcPr>
            <w:tcW w:w="6410" w:type="dxa"/>
          </w:tcPr>
          <w:p w14:paraId="61E60BAA" w14:textId="77777777" w:rsidR="009E4176" w:rsidRDefault="009C36CB">
            <w:r>
              <w:t>Verbanden</w:t>
            </w:r>
          </w:p>
          <w:p w14:paraId="68796EDE" w14:textId="77777777" w:rsidR="009C36CB" w:rsidRDefault="009C36CB">
            <w:r>
              <w:t xml:space="preserve">1 </w:t>
            </w:r>
            <w:r w:rsidR="004F6D08">
              <w:t>Tabellen en schema’s</w:t>
            </w:r>
          </w:p>
          <w:p w14:paraId="62DCD79A" w14:textId="77777777" w:rsidR="009C36CB" w:rsidRDefault="009C36CB">
            <w:r>
              <w:t>2 Tabellen</w:t>
            </w:r>
            <w:r w:rsidR="004F6D08">
              <w:t xml:space="preserve"> en schema’s</w:t>
            </w:r>
          </w:p>
          <w:p w14:paraId="04846EAF" w14:textId="77777777" w:rsidR="004F6D08" w:rsidRDefault="004F6D08">
            <w:r>
              <w:t>3 Tabellen en schema’s</w:t>
            </w:r>
          </w:p>
          <w:p w14:paraId="75853A43" w14:textId="77777777" w:rsidR="009C36CB" w:rsidRDefault="004F6D08">
            <w:r>
              <w:t>4</w:t>
            </w:r>
            <w:r w:rsidR="009C36CB">
              <w:t xml:space="preserve"> </w:t>
            </w:r>
            <w:r>
              <w:t>Diagrammen</w:t>
            </w:r>
          </w:p>
          <w:p w14:paraId="6C2CC22E" w14:textId="77777777" w:rsidR="009C36CB" w:rsidRDefault="004F6D08">
            <w:r>
              <w:t>5</w:t>
            </w:r>
            <w:r w:rsidR="009C36CB">
              <w:t xml:space="preserve"> </w:t>
            </w:r>
            <w:r>
              <w:t>Diagrammen</w:t>
            </w:r>
          </w:p>
          <w:p w14:paraId="7B115D5A" w14:textId="77777777" w:rsidR="009C36CB" w:rsidRDefault="004F6D08">
            <w:r>
              <w:t>6</w:t>
            </w:r>
            <w:r w:rsidR="009C36CB">
              <w:t xml:space="preserve"> </w:t>
            </w:r>
            <w:r>
              <w:t>Formules en Grafieken</w:t>
            </w:r>
          </w:p>
          <w:p w14:paraId="007EF7FC" w14:textId="77777777" w:rsidR="009C36CB" w:rsidRDefault="004F6D08">
            <w:r>
              <w:t>7</w:t>
            </w:r>
            <w:r w:rsidR="009C36CB">
              <w:t xml:space="preserve"> </w:t>
            </w:r>
            <w:r>
              <w:t>Formules en Grafieken</w:t>
            </w:r>
          </w:p>
          <w:p w14:paraId="55220C3C" w14:textId="77777777" w:rsidR="009C36CB" w:rsidRDefault="004F6D08">
            <w:r>
              <w:t>8</w:t>
            </w:r>
            <w:r w:rsidR="009C36CB">
              <w:t xml:space="preserve"> idem</w:t>
            </w:r>
          </w:p>
          <w:p w14:paraId="51DAF3B2" w14:textId="77777777" w:rsidR="009C36CB" w:rsidRDefault="009C36CB">
            <w:r>
              <w:t>9 idem</w:t>
            </w:r>
          </w:p>
          <w:p w14:paraId="1304A24F" w14:textId="77777777" w:rsidR="009C36CB" w:rsidRDefault="009C36CB">
            <w:r>
              <w:t>10 Domeintoets Verbanden</w:t>
            </w:r>
          </w:p>
        </w:tc>
      </w:tr>
      <w:tr w:rsidR="009E4176" w14:paraId="0E9C804C" w14:textId="77777777" w:rsidTr="7C59B0A0">
        <w:tc>
          <w:tcPr>
            <w:tcW w:w="2802" w:type="dxa"/>
          </w:tcPr>
          <w:p w14:paraId="0F5F30A7" w14:textId="43FBDD7E" w:rsidR="009E4176" w:rsidRDefault="7C59B0A0">
            <w:r>
              <w:t>6 Beroep en professionalisering</w:t>
            </w:r>
          </w:p>
        </w:tc>
        <w:tc>
          <w:tcPr>
            <w:tcW w:w="6410" w:type="dxa"/>
          </w:tcPr>
          <w:p w14:paraId="607F1EE1" w14:textId="77777777" w:rsidR="009E4176" w:rsidRDefault="009E4176">
            <w:r>
              <w:t>Examentraining</w:t>
            </w:r>
          </w:p>
          <w:p w14:paraId="58FAC704" w14:textId="77777777" w:rsidR="009E4176" w:rsidRDefault="009E4176">
            <w:r>
              <w:t>Januari: centraal examen</w:t>
            </w:r>
          </w:p>
          <w:p w14:paraId="75262FB2" w14:textId="77777777" w:rsidR="009E4176" w:rsidRDefault="009E4176">
            <w:r>
              <w:t>Maart: herexamen</w:t>
            </w:r>
          </w:p>
        </w:tc>
      </w:tr>
      <w:tr w:rsidR="009E4176" w14:paraId="111CA119" w14:textId="77777777" w:rsidTr="7C59B0A0">
        <w:tc>
          <w:tcPr>
            <w:tcW w:w="2802" w:type="dxa"/>
          </w:tcPr>
          <w:p w14:paraId="386E9AF6" w14:textId="7558DB65" w:rsidR="006F1C30" w:rsidRDefault="7C59B0A0">
            <w:r>
              <w:t>7 Examinering</w:t>
            </w:r>
          </w:p>
        </w:tc>
        <w:tc>
          <w:tcPr>
            <w:tcW w:w="6410" w:type="dxa"/>
          </w:tcPr>
          <w:p w14:paraId="116FEE76" w14:textId="77777777" w:rsidR="009E4176" w:rsidRDefault="00DA7785">
            <w:r>
              <w:t>Examentraining</w:t>
            </w:r>
          </w:p>
        </w:tc>
      </w:tr>
      <w:tr w:rsidR="009E4176" w14:paraId="038FB6A1" w14:textId="77777777" w:rsidTr="7C59B0A0">
        <w:tc>
          <w:tcPr>
            <w:tcW w:w="2802" w:type="dxa"/>
          </w:tcPr>
          <w:p w14:paraId="4FF8338F" w14:textId="737AD90A" w:rsidR="009E4176" w:rsidRDefault="7C59B0A0">
            <w:r>
              <w:t>8 Examinering</w:t>
            </w:r>
          </w:p>
        </w:tc>
        <w:tc>
          <w:tcPr>
            <w:tcW w:w="6410" w:type="dxa"/>
          </w:tcPr>
          <w:p w14:paraId="193B2480" w14:textId="77777777" w:rsidR="009E4176" w:rsidRDefault="009E4176"/>
        </w:tc>
      </w:tr>
    </w:tbl>
    <w:p w14:paraId="18B48FCE" w14:textId="77777777" w:rsidR="009E4176" w:rsidRDefault="009E4176"/>
    <w:p w14:paraId="4E88E1AD" w14:textId="77777777" w:rsidR="006830E3" w:rsidRDefault="006830E3"/>
    <w:p w14:paraId="5B4A7457" w14:textId="6D4DA1D9" w:rsidR="006830E3" w:rsidRDefault="006830E3"/>
    <w:sectPr w:rsidR="00683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76"/>
    <w:rsid w:val="004F6D08"/>
    <w:rsid w:val="006830E3"/>
    <w:rsid w:val="006F1C30"/>
    <w:rsid w:val="009C36CB"/>
    <w:rsid w:val="009E4176"/>
    <w:rsid w:val="00C92F35"/>
    <w:rsid w:val="00D93E00"/>
    <w:rsid w:val="00DA7785"/>
    <w:rsid w:val="00DF24C6"/>
    <w:rsid w:val="00F66655"/>
    <w:rsid w:val="00F872CF"/>
    <w:rsid w:val="00FA104A"/>
    <w:rsid w:val="165F53BA"/>
    <w:rsid w:val="41318C53"/>
    <w:rsid w:val="7C59B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2C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E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E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968C2990854BAD23FBD03FA92136" ma:contentTypeVersion="2" ma:contentTypeDescription="Een nieuw document maken." ma:contentTypeScope="" ma:versionID="a2deed5f45e49cc641386ac0b1884827">
  <xsd:schema xmlns:xsd="http://www.w3.org/2001/XMLSchema" xmlns:xs="http://www.w3.org/2001/XMLSchema" xmlns:p="http://schemas.microsoft.com/office/2006/metadata/properties" xmlns:ns2="ec1bcc59-d7f4-402e-a500-8b2cd1c0da87" targetNamespace="http://schemas.microsoft.com/office/2006/metadata/properties" ma:root="true" ma:fieldsID="430c7c87253e87835dbe4d1f53382d89" ns2:_="">
    <xsd:import namespace="ec1bcc59-d7f4-402e-a500-8b2cd1c0da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bcc59-d7f4-402e-a500-8b2cd1c0da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9E8CFB-547D-4040-8273-F45A7A08F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C76DC-BD56-4BAA-B96D-682D0FF59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bcc59-d7f4-402e-a500-8b2cd1c0d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35A5F2-DBC2-4C86-9DA1-7EF888A4C35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ec1bcc59-d7f4-402e-a500-8b2cd1c0da87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4E89E017</Template>
  <TotalTime>1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Visser,H.</dc:creator>
  <cp:lastModifiedBy>J.H.F. Plas-Waarsing</cp:lastModifiedBy>
  <cp:revision>2</cp:revision>
  <dcterms:created xsi:type="dcterms:W3CDTF">2017-01-09T09:40:00Z</dcterms:created>
  <dcterms:modified xsi:type="dcterms:W3CDTF">2017-01-09T09:40:00Z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0x01010012B2968C2990854BAD23FBD03FA92136</vt:lpwstr>
  </property>
</Properties>
</file>